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1D" w:rsidRDefault="000366A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-501015</wp:posOffset>
            </wp:positionV>
            <wp:extent cx="3467100" cy="3571875"/>
            <wp:effectExtent l="19050" t="0" r="0" b="0"/>
            <wp:wrapNone/>
            <wp:docPr id="1" name="Рисунок 0" descr="IMG_20230529_111238_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529_111238_2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p w:rsidR="000366AE" w:rsidRPr="000366AE" w:rsidRDefault="000366AE" w:rsidP="003B1A0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212121"/>
          <w:sz w:val="36"/>
          <w:szCs w:val="36"/>
          <w:u w:val="single"/>
          <w:lang w:eastAsia="ru-RU"/>
        </w:rPr>
      </w:pPr>
      <w:r w:rsidRPr="000366AE">
        <w:rPr>
          <w:rFonts w:ascii="Segoe UI" w:eastAsia="Times New Roman" w:hAnsi="Segoe UI" w:cs="Segoe UI"/>
          <w:b/>
          <w:color w:val="212121"/>
          <w:sz w:val="36"/>
          <w:szCs w:val="36"/>
          <w:u w:val="single"/>
          <w:lang w:eastAsia="ru-RU"/>
        </w:rPr>
        <w:t>Курение - важная  социальная проблема, которая сильно угрожает здоровью населения.</w:t>
      </w:r>
    </w:p>
    <w:p w:rsidR="000366AE" w:rsidRPr="000366AE" w:rsidRDefault="000366AE" w:rsidP="000366A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212121"/>
          <w:sz w:val="28"/>
          <w:szCs w:val="28"/>
          <w:lang w:eastAsia="ru-RU"/>
        </w:rPr>
      </w:pPr>
    </w:p>
    <w:p w:rsidR="000366AE" w:rsidRPr="000366AE" w:rsidRDefault="000366AE" w:rsidP="000366AE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b/>
          <w:color w:val="212121"/>
          <w:sz w:val="28"/>
          <w:szCs w:val="28"/>
          <w:lang w:eastAsia="ru-RU"/>
        </w:rPr>
      </w:pPr>
      <w:r w:rsidRPr="000366AE">
        <w:rPr>
          <w:rFonts w:ascii="Segoe UI" w:eastAsia="Times New Roman" w:hAnsi="Segoe UI" w:cs="Segoe UI"/>
          <w:b/>
          <w:color w:val="212121"/>
          <w:sz w:val="28"/>
          <w:szCs w:val="28"/>
          <w:lang w:eastAsia="ru-RU"/>
        </w:rPr>
        <w:t xml:space="preserve">В последние годы обозначилась еще одна проблема – молодежь отдает предпочтения </w:t>
      </w:r>
      <w:proofErr w:type="spellStart"/>
      <w:r w:rsidRPr="000366AE">
        <w:rPr>
          <w:rFonts w:ascii="Segoe UI" w:eastAsia="Times New Roman" w:hAnsi="Segoe UI" w:cs="Segoe UI"/>
          <w:b/>
          <w:color w:val="212121"/>
          <w:sz w:val="28"/>
          <w:szCs w:val="28"/>
          <w:lang w:eastAsia="ru-RU"/>
        </w:rPr>
        <w:t>вейпам</w:t>
      </w:r>
      <w:proofErr w:type="spellEnd"/>
      <w:r w:rsidRPr="000366AE">
        <w:rPr>
          <w:rFonts w:ascii="Segoe UI" w:eastAsia="Times New Roman" w:hAnsi="Segoe UI" w:cs="Segoe UI"/>
          <w:b/>
          <w:color w:val="212121"/>
          <w:sz w:val="28"/>
          <w:szCs w:val="28"/>
          <w:lang w:eastAsia="ru-RU"/>
        </w:rPr>
        <w:t xml:space="preserve">, кальянам. Произошло некоторое замещение одной формы зависимости другой. </w:t>
      </w:r>
      <w:r>
        <w:rPr>
          <w:rFonts w:ascii="Segoe UI" w:eastAsia="Times New Roman" w:hAnsi="Segoe UI" w:cs="Segoe UI"/>
          <w:b/>
          <w:color w:val="212121"/>
          <w:sz w:val="28"/>
          <w:szCs w:val="28"/>
          <w:lang w:eastAsia="ru-RU"/>
        </w:rPr>
        <w:t xml:space="preserve">            </w:t>
      </w:r>
      <w:r w:rsidRPr="000366AE">
        <w:rPr>
          <w:rFonts w:ascii="Segoe UI" w:eastAsia="Times New Roman" w:hAnsi="Segoe UI" w:cs="Segoe UI"/>
          <w:b/>
          <w:color w:val="212121"/>
          <w:sz w:val="28"/>
          <w:szCs w:val="28"/>
          <w:lang w:eastAsia="ru-RU"/>
        </w:rPr>
        <w:t xml:space="preserve">Человеку кажется, что он </w:t>
      </w:r>
      <w:proofErr w:type="gramStart"/>
      <w:r w:rsidRPr="000366AE">
        <w:rPr>
          <w:rFonts w:ascii="Segoe UI" w:eastAsia="Times New Roman" w:hAnsi="Segoe UI" w:cs="Segoe UI"/>
          <w:b/>
          <w:color w:val="212121"/>
          <w:sz w:val="28"/>
          <w:szCs w:val="28"/>
          <w:lang w:eastAsia="ru-RU"/>
        </w:rPr>
        <w:t>заменяет вредную сигарету, на "безвредный</w:t>
      </w:r>
      <w:proofErr w:type="gramEnd"/>
      <w:r w:rsidRPr="000366AE">
        <w:rPr>
          <w:rFonts w:ascii="Segoe UI" w:eastAsia="Times New Roman" w:hAnsi="Segoe UI" w:cs="Segoe UI"/>
          <w:b/>
          <w:color w:val="212121"/>
          <w:sz w:val="28"/>
          <w:szCs w:val="28"/>
          <w:lang w:eastAsia="ru-RU"/>
        </w:rPr>
        <w:t xml:space="preserve">" кальян либо </w:t>
      </w:r>
      <w:proofErr w:type="spellStart"/>
      <w:r w:rsidRPr="000366AE">
        <w:rPr>
          <w:rFonts w:ascii="Segoe UI" w:eastAsia="Times New Roman" w:hAnsi="Segoe UI" w:cs="Segoe UI"/>
          <w:b/>
          <w:color w:val="212121"/>
          <w:sz w:val="28"/>
          <w:szCs w:val="28"/>
          <w:lang w:eastAsia="ru-RU"/>
        </w:rPr>
        <w:t>вейп</w:t>
      </w:r>
      <w:proofErr w:type="spellEnd"/>
      <w:r w:rsidRPr="000366AE">
        <w:rPr>
          <w:rFonts w:ascii="Segoe UI" w:eastAsia="Times New Roman" w:hAnsi="Segoe UI" w:cs="Segoe UI"/>
          <w:b/>
          <w:color w:val="212121"/>
          <w:sz w:val="28"/>
          <w:szCs w:val="28"/>
          <w:lang w:eastAsia="ru-RU"/>
        </w:rPr>
        <w:t>. Однако</w:t>
      </w:r>
      <w:proofErr w:type="gramStart"/>
      <w:r w:rsidRPr="000366AE">
        <w:rPr>
          <w:rFonts w:ascii="Segoe UI" w:eastAsia="Times New Roman" w:hAnsi="Segoe UI" w:cs="Segoe UI"/>
          <w:b/>
          <w:color w:val="212121"/>
          <w:sz w:val="28"/>
          <w:szCs w:val="28"/>
          <w:lang w:eastAsia="ru-RU"/>
        </w:rPr>
        <w:t>,</w:t>
      </w:r>
      <w:proofErr w:type="gramEnd"/>
      <w:r w:rsidRPr="000366AE">
        <w:rPr>
          <w:rFonts w:ascii="Segoe UI" w:eastAsia="Times New Roman" w:hAnsi="Segoe UI" w:cs="Segoe UI"/>
          <w:b/>
          <w:color w:val="212121"/>
          <w:sz w:val="28"/>
          <w:szCs w:val="28"/>
          <w:lang w:eastAsia="ru-RU"/>
        </w:rPr>
        <w:t>  другие табачные продукции содержат те же канцерогенные вещества, которые негативно влияют на организм, как и обычные сигареты. При этом никотиновая зависимость от них может развиваться даже быстрее. </w:t>
      </w:r>
    </w:p>
    <w:p w:rsidR="000366AE" w:rsidRPr="000366AE" w:rsidRDefault="000366AE" w:rsidP="000366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212121"/>
          <w:sz w:val="28"/>
          <w:szCs w:val="28"/>
          <w:lang w:eastAsia="ru-RU"/>
        </w:rPr>
      </w:pPr>
    </w:p>
    <w:p w:rsidR="000366AE" w:rsidRPr="000366AE" w:rsidRDefault="000366AE" w:rsidP="000366AE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b/>
          <w:color w:val="212121"/>
          <w:sz w:val="28"/>
          <w:szCs w:val="28"/>
          <w:lang w:eastAsia="ru-RU"/>
        </w:rPr>
      </w:pPr>
      <w:r w:rsidRPr="000366AE">
        <w:rPr>
          <w:rFonts w:ascii="Segoe UI" w:eastAsia="Times New Roman" w:hAnsi="Segoe UI" w:cs="Segoe UI"/>
          <w:b/>
          <w:color w:val="212121"/>
          <w:sz w:val="28"/>
          <w:szCs w:val="28"/>
          <w:lang w:eastAsia="ru-RU"/>
        </w:rPr>
        <w:t>Электронная сигарета не сертифицирована Всемирной организацией здравоохранения (ВОЗ), и никакие масштабные исследования этого устройства не проводились. Ни картриджи, ни сами сигареты не подлежат обязательной сертификации – то есть недобросовестные продавцы спокойно могут производить подделки или опасные для здоровья устройства.   </w:t>
      </w:r>
    </w:p>
    <w:p w:rsidR="000366AE" w:rsidRPr="000366AE" w:rsidRDefault="000366AE" w:rsidP="000366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212121"/>
          <w:sz w:val="28"/>
          <w:szCs w:val="28"/>
          <w:lang w:eastAsia="ru-RU"/>
        </w:rPr>
      </w:pPr>
      <w:r w:rsidRPr="000366AE">
        <w:rPr>
          <w:rFonts w:ascii="Segoe UI" w:eastAsia="Times New Roman" w:hAnsi="Segoe UI" w:cs="Segoe UI"/>
          <w:b/>
          <w:color w:val="212121"/>
          <w:sz w:val="28"/>
          <w:szCs w:val="28"/>
          <w:lang w:eastAsia="ru-RU"/>
        </w:rPr>
        <w:t>Будьте осторожны</w:t>
      </w:r>
      <w:r>
        <w:rPr>
          <w:rFonts w:ascii="Segoe UI" w:eastAsia="Times New Roman" w:hAnsi="Segoe UI" w:cs="Segoe UI"/>
          <w:b/>
          <w:color w:val="212121"/>
          <w:sz w:val="28"/>
          <w:szCs w:val="28"/>
          <w:lang w:eastAsia="ru-RU"/>
        </w:rPr>
        <w:t>.</w:t>
      </w:r>
    </w:p>
    <w:p w:rsidR="000366AE" w:rsidRPr="000366AE" w:rsidRDefault="000366AE" w:rsidP="00CC34F4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b/>
          <w:color w:val="212121"/>
          <w:sz w:val="28"/>
          <w:szCs w:val="28"/>
          <w:lang w:eastAsia="ru-RU"/>
        </w:rPr>
      </w:pPr>
      <w:r w:rsidRPr="000366AE">
        <w:rPr>
          <w:rFonts w:ascii="Segoe UI" w:eastAsia="Times New Roman" w:hAnsi="Segoe UI" w:cs="Segoe UI"/>
          <w:b/>
          <w:color w:val="212121"/>
          <w:sz w:val="28"/>
          <w:szCs w:val="28"/>
          <w:lang w:eastAsia="ru-RU"/>
        </w:rPr>
        <w:t>Лучшая профилактика – не начинать курить. А если все-таки начали, то решительно откажитесь от вредной привычки.</w:t>
      </w:r>
    </w:p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p w:rsidR="000366AE" w:rsidRDefault="000366AE"/>
    <w:sectPr w:rsidR="000366AE" w:rsidSect="003B1A0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6AE"/>
    <w:rsid w:val="000366AE"/>
    <w:rsid w:val="003B1A00"/>
    <w:rsid w:val="00871C1D"/>
    <w:rsid w:val="00CC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</dc:creator>
  <cp:lastModifiedBy>АДАМ</cp:lastModifiedBy>
  <cp:revision>3</cp:revision>
  <dcterms:created xsi:type="dcterms:W3CDTF">2023-05-29T08:26:00Z</dcterms:created>
  <dcterms:modified xsi:type="dcterms:W3CDTF">2023-05-29T08:28:00Z</dcterms:modified>
</cp:coreProperties>
</file>